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ind w:left="-81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</w:rPr>
        <w:drawing>
          <wp:inline distB="0" distT="0" distL="0" distR="0">
            <wp:extent cx="1543050" cy="1647825"/>
            <wp:effectExtent b="0" l="0" r="0" t="0"/>
            <wp:docPr descr="Cartoon kids riding bicycles with helmets&#10;&#10;Description automatically generated" id="1888490023" name="image1.png"/>
            <a:graphic>
              <a:graphicData uri="http://schemas.openxmlformats.org/drawingml/2006/picture">
                <pic:pic>
                  <pic:nvPicPr>
                    <pic:cNvPr descr="Cartoon kids riding bicycles with helmets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47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color w:val="000000"/>
          <w:sz w:val="96"/>
          <w:szCs w:val="96"/>
          <w:rtl w:val="0"/>
        </w:rPr>
        <w:t xml:space="preserve">Bike Rodeo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ind w:left="-8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Parent(s)/Guardians of Third, Fourth and Fifth Graders: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ind w:left="-8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xxSCHOOLxx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Elementary School will be participating in a citywide bicycle safety program on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xxDATExx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  A written bike safety test will be given and then there will be a series of six skill tests: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240" w:line="240" w:lineRule="auto"/>
        <w:ind w:left="23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Balancing at a slow speed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40" w:lineRule="auto"/>
        <w:ind w:left="23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Straight line riding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40" w:lineRule="auto"/>
        <w:ind w:left="23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Weaving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40" w:lineRule="auto"/>
        <w:ind w:left="23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Circling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23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U-turn in a narrow lane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line="240" w:lineRule="auto"/>
        <w:ind w:left="23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Stop on the spot</w:t>
      </w:r>
    </w:p>
    <w:p w:rsidR="00000000" w:rsidDel="00000000" w:rsidP="00000000" w:rsidRDefault="00000000" w:rsidRPr="00000000" w14:paraId="0000000B">
      <w:pPr>
        <w:spacing w:after="240" w:before="240" w:line="240" w:lineRule="auto"/>
        <w:ind w:left="-800" w:firstLine="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 total score will then be determined, and every participant will receive a certificate.  The top finishers will go to the Torrance Firefighters Association-sponsored District-wide finals at Victor Elementary School on Saturday, May 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202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from 9 a.m. to 11 a.m.  We urge your students to participate so they have the opportunity to win awards at the District-wide event.  If you have any questions, contact the Bike Rodeo Chair,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xxNAMExx, xxPHONExx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We need volunteers to help out on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xxDATExx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so if you can spare two hours, contact the chair..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40" w:lineRule="auto"/>
        <w:ind w:left="-800" w:firstLine="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 Participate: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240" w:lineRule="auto"/>
        <w:ind w:left="-8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If your student wants to participate, return the attached permission slip by the day of the rodeo,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xxDATExx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before="240" w:lin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Transporting your student’s bike: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If your student rides the bus or comes to school by some other means, please make arrangements to bring the bike anytime before 9 a.m. Bikes must be locked in the bike racks in front of the school. 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Ensure the bike is in good working order: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Be sure to check that bike tires are pumped up, the brakes work, etc. If their bike is unsafe they won’t be able to participate.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lin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Helmets are mandatory: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Your child will not be allowed to participate without one. Remember it is a state law that minors must wear an approved bicycle helmet.  It is also a TUSD policy (No. 474.82) that all students must wear a helmet when riding to and from school.</w:t>
      </w:r>
    </w:p>
    <w:p w:rsidR="00000000" w:rsidDel="00000000" w:rsidP="00000000" w:rsidRDefault="00000000" w:rsidRPr="00000000" w14:paraId="00000011">
      <w:pPr>
        <w:spacing w:after="240" w:before="240" w:line="240" w:lineRule="auto"/>
        <w:ind w:left="-800" w:firstLine="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If you need accommodations or modifications for the bike rodeo obstacles, please reach out to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bikerodeo@torrancecouncilofptas.org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 and we'll help!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240" w:lineRule="auto"/>
        <w:ind w:left="-8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240" w:lineRule="auto"/>
        <w:ind w:left="-8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xxNAMExx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Bike Rodeo Chairman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240" w:lineRule="auto"/>
        <w:ind w:left="-8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240" w:lineRule="auto"/>
        <w:ind w:left="-8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8"/>
          <w:szCs w:val="28"/>
          <w:rtl w:val="0"/>
        </w:rPr>
        <w:t xml:space="preserve">The attached Guardian Approval and Student Waiver must be signed by one parent/guardian and returned to your student’s teacher by the morning of the event.  (Teachers, please send the form with the students to the playground when your class is called.)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F2384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vIBTCIjTDzC0FbCv6hX55g9oaw==">CgMxLjA4AHIhMUlhMV9PRWNpSzBHeG5YdmZObFMyMGptWC1WaF9ncGpx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2023-12-09T20:24:00Z</dcterms:created>
  <dc:creator>Christopher Rider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ac76951a-683b-44f0-aa9e-4aa43b70c94f</vt:lpwstr>
  </property>
</Properties>
</file>